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20" w:rsidRPr="001075AB" w:rsidRDefault="00C54C20" w:rsidP="001075AB">
      <w:pPr>
        <w:spacing w:line="240" w:lineRule="auto"/>
        <w:rPr>
          <w:rFonts w:ascii="Arial Narrow" w:hAnsi="Arial Narrow"/>
          <w:sz w:val="20"/>
          <w:szCs w:val="20"/>
        </w:rPr>
      </w:pPr>
    </w:p>
    <w:p w:rsidR="00C54C20" w:rsidRPr="001075AB" w:rsidRDefault="00C54C20" w:rsidP="001075AB">
      <w:pPr>
        <w:spacing w:line="240" w:lineRule="auto"/>
        <w:rPr>
          <w:rFonts w:ascii="Arial Narrow" w:hAnsi="Arial Narrow"/>
          <w:sz w:val="20"/>
          <w:szCs w:val="20"/>
        </w:rPr>
      </w:pPr>
      <w:r w:rsidRPr="001075AB">
        <w:rPr>
          <w:rFonts w:ascii="Arial Narrow" w:hAnsi="Arial Narrow"/>
          <w:sz w:val="20"/>
          <w:szCs w:val="20"/>
        </w:rPr>
        <w:t>Ogłoszenie nr 504</w:t>
      </w:r>
      <w:r w:rsidR="001075AB">
        <w:rPr>
          <w:rFonts w:ascii="Arial Narrow" w:hAnsi="Arial Narrow"/>
          <w:sz w:val="20"/>
          <w:szCs w:val="20"/>
        </w:rPr>
        <w:t>146-N-2017 z dnia 2017-05-09 r.</w:t>
      </w:r>
    </w:p>
    <w:p w:rsidR="00C54C20" w:rsidRPr="001075AB" w:rsidRDefault="00C54C20" w:rsidP="001075AB">
      <w:pPr>
        <w:spacing w:line="240" w:lineRule="auto"/>
        <w:jc w:val="right"/>
        <w:rPr>
          <w:rFonts w:ascii="Arial Narrow" w:hAnsi="Arial Narrow"/>
          <w:b/>
          <w:sz w:val="20"/>
          <w:szCs w:val="20"/>
        </w:rPr>
      </w:pPr>
      <w:r w:rsidRPr="001075AB">
        <w:rPr>
          <w:rFonts w:ascii="Arial Narrow" w:hAnsi="Arial Narrow"/>
          <w:b/>
          <w:sz w:val="20"/>
          <w:szCs w:val="20"/>
        </w:rPr>
        <w:t>Gmina Bojanów: DOPOSAŻENIE SZKÓŁ W NARZĘDZIA TIK W RAMACH PROJEKTU PN. SUKCES ROŚNIE Z NAMI</w:t>
      </w:r>
    </w:p>
    <w:p w:rsidR="00C54C20" w:rsidRPr="001075AB" w:rsidRDefault="00C54C20" w:rsidP="001075AB">
      <w:pPr>
        <w:spacing w:line="240" w:lineRule="auto"/>
        <w:jc w:val="right"/>
        <w:rPr>
          <w:rFonts w:ascii="Arial Narrow" w:hAnsi="Arial Narrow"/>
          <w:b/>
          <w:sz w:val="20"/>
          <w:szCs w:val="20"/>
        </w:rPr>
      </w:pPr>
      <w:r w:rsidRPr="001075AB">
        <w:rPr>
          <w:rFonts w:ascii="Arial Narrow" w:hAnsi="Arial Narrow"/>
          <w:b/>
          <w:sz w:val="20"/>
          <w:szCs w:val="20"/>
        </w:rPr>
        <w:t>OGŁOSZENIE O ZAMÓWIENIU - Dostawy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Zamieszczanie ogłoszenia: Zamieszczanie obowiązkowe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Ogłoszenie dotyczy: Zamówienia publicznego</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Zamówienie dotyczy projektu lub programu współfinansowanego ze środków Unii Europejskiej</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Tak</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Nazwa projektu lub programu</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Projekt pn. „Sukces rośnie z nami” jest współfinansowany w ramach Regionalnego Programu Operacyjnego Województwa Podkarpackiego na lata 2014-2020 oś priorytetowa IX Jakość edukacji i kompetencji w regionie, działanie 9.2. poprawa jakości kształcenia ogólnego</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Należy podać minimalny procentowy wskaźnik zatrudnienia osób należących do jednej lub więcej kategorii, o których mowa w art. 22 ust. 2 ustawy </w:t>
      </w:r>
      <w:proofErr w:type="spellStart"/>
      <w:r w:rsidRPr="001075AB">
        <w:rPr>
          <w:rFonts w:ascii="Arial Narrow" w:hAnsi="Arial Narrow"/>
          <w:sz w:val="20"/>
          <w:szCs w:val="20"/>
        </w:rPr>
        <w:t>Pzp</w:t>
      </w:r>
      <w:proofErr w:type="spellEnd"/>
      <w:r w:rsidRPr="001075AB">
        <w:rPr>
          <w:rFonts w:ascii="Arial Narrow" w:hAnsi="Arial Narrow"/>
          <w:sz w:val="20"/>
          <w:szCs w:val="20"/>
        </w:rPr>
        <w:t>, nie mniejszy niż 30%, osób zatrudnionych przez zakłady pracy chronionej lub wyko</w:t>
      </w:r>
      <w:r w:rsidR="001075AB">
        <w:rPr>
          <w:rFonts w:ascii="Arial Narrow" w:hAnsi="Arial Narrow"/>
          <w:sz w:val="20"/>
          <w:szCs w:val="20"/>
        </w:rPr>
        <w:t>nawców albo ich jednostki (w %)</w:t>
      </w:r>
      <w:r w:rsidRPr="001075AB">
        <w:rPr>
          <w:rFonts w:ascii="Arial Narrow" w:hAnsi="Arial Narrow"/>
          <w:sz w:val="20"/>
          <w:szCs w:val="20"/>
        </w:rPr>
        <w:t>0%</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SEKCJA I: ZAMAWIAJĄCY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Postępowanie przeprowadza centralny zamawiający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Postępowanie przeprowadza podmiot, któremu zamawiający powierzył/powierzyli przeprowadzenie postępowania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Informacje na temat podmiotu któremu zamawiający powierzył/powierzyli prowadzenie postępowania: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Postępowanie jest przeprowadzane wspólnie przez zamawiających</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Jeżeli tak, należy wymienić zamawiających, którzy wspólnie przeprowadzają postępowanie oraz podać adresy ich siedzib, krajowe numery identyfikacyjne oraz osoby do kontaktów wraz z danymi do</w:t>
      </w:r>
      <w:r w:rsidR="001075AB">
        <w:rPr>
          <w:rFonts w:ascii="Arial Narrow" w:hAnsi="Arial Narrow"/>
          <w:sz w:val="20"/>
          <w:szCs w:val="20"/>
        </w:rPr>
        <w:t xml:space="preserve"> kontaktów:</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Postępowanie jest przeprowadzane wspólnie z zamawiającymi z innych państw członkowskich Unii Europejskiej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 przypadku przeprowadzania postępowania wspólnie z zamawiającymi z innych państw członkowskich Unii Europejskiej – mające zastosowanie krajowe prawo zamówień publicznych:</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Informacje dodatkowe: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 1) NAZWA I ADRES: Gmina Bojanów, krajowy numer identyfikacyjny 000533297, ul. ul. Parkowa  5 , 37-433  Bojanów, woj. podkarpackie, państwo Polska, tel. 158708326, e-mail kobylarz@bojanow.pl, faks 158708326.</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Adres strony internetowej (URL): www.bojanow.pl</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lastRenderedPageBreak/>
        <w:t>Adres profilu nabywcy: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Adres strony internetowej pod którym można uzyskać dostęp do narzędzi i urządzeń lub formatów plików, które nie są ogólnie dostępne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 2) RODZAJ ZAMAWIAJĄCEGO: Administracja samorządowa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I.3) WSPÓLNE UDZIELANIE ZAMÓWIENIA (jeżeli dotyczy):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I.4) KOMUNIKACJA: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Nieograniczony, pełny i bezpośredni dostęp do dokumentów z postępowania można uzyskać pod adresem (URL)</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www.bip.bojanow.pl</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Adres strony internetowej, na której zamieszczona będzie specyfikacja istotnych warunków zamówienia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www.bip.bojanow.pl</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Dostęp do dokumentów z postępowania jest ograniczony - więcej informacji można uzyskać pod adresem</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Oferty lub wnioski o dopuszczenie do udziału w postępowaniu należy przesyłać:</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Elektronicznie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adres</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Dopuszczone jest przesłanie ofert lub wniosków o dopuszczenie do udziału w postępowaniu w inny sposób:</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Inny sposób:</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Wymagane jest przesłanie ofert lub wniosków o dopuszczenie do udziału w postępowaniu w inny sposób:</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Tak</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Inny sposób:</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Ofertę należy złożyć osobiście, za pośrednictwem operatora pocztowego lub za pośrednictwem posłańca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Adres:</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Urząd Gminy Bojanów ul. Parkowa 5, 37-433 Bojanów sekretariat U</w:t>
      </w:r>
      <w:r w:rsidR="001075AB">
        <w:rPr>
          <w:rFonts w:ascii="Arial Narrow" w:hAnsi="Arial Narrow"/>
          <w:sz w:val="20"/>
          <w:szCs w:val="20"/>
        </w:rPr>
        <w:t>rzędu I piętro</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Komunikacja elektroniczna wymaga korzystania z narzędzi i urządzeń lub formatów plików, które nie są ogólnie dostępne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Nieograniczony, pełny, bezpośredni i bezpłatny dostęp do tych narzędzi można uzyskać pod adresem: (URL)</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SEKCJA II: PRZEDMIOT ZAMÓWIENIA</w:t>
      </w:r>
    </w:p>
    <w:p w:rsidR="00C54C20" w:rsidRPr="001075AB" w:rsidRDefault="00C54C20" w:rsidP="001075AB">
      <w:pPr>
        <w:spacing w:line="240" w:lineRule="auto"/>
        <w:jc w:val="both"/>
        <w:rPr>
          <w:rFonts w:ascii="Arial Narrow" w:hAnsi="Arial Narrow"/>
          <w:sz w:val="20"/>
          <w:szCs w:val="20"/>
        </w:rPr>
      </w:pP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II.1) Nazwa nadana zamówieniu przez zamawiającego: DOPOSAŻENIE SZKÓŁ W NARZĘDZIA TIK W RAMACH PROJEKTU PN. SUKCES ROŚNIE Z NAMI</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Numer referencyjny: ZPB.271.8.2017</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Przed wszczęciem postępowania o udzielenie zamówienia przeprowadzono dialog techniczny</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II.2) Rodzaj zamówienia: Dostawy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II.3) Informacja o możliwości składania ofert częściowych</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Zamówienie podzielone jest na części:</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Oferty lub wnioski o dopuszczenie do udziału w postępowaniu </w:t>
      </w:r>
      <w:r w:rsidR="001075AB">
        <w:rPr>
          <w:rFonts w:ascii="Arial Narrow" w:hAnsi="Arial Narrow"/>
          <w:sz w:val="20"/>
          <w:szCs w:val="20"/>
        </w:rPr>
        <w:t>można składać w odniesieniu do:</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Zamawiający zastrzega sobie prawo do udzielenia łącznie następ</w:t>
      </w:r>
      <w:r w:rsidR="001075AB">
        <w:rPr>
          <w:rFonts w:ascii="Arial Narrow" w:hAnsi="Arial Narrow"/>
          <w:sz w:val="20"/>
          <w:szCs w:val="20"/>
        </w:rPr>
        <w:t>ujących części lub grup części:</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Maksymalna liczba części zamówienia, na które może zostać udzielone zamówienie jednemu wykonawcy: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sprzętu TIK wraz z oprogramowaniem, instalacją i uruchomieniem w celu realizacji programów nauczania w Szkole Podstawowej i Gimnazjum w Stanach oraz Zespole Szkolno-Przedszkolnym w Przyszowie </w:t>
      </w:r>
      <w:proofErr w:type="spellStart"/>
      <w:r w:rsidRPr="001075AB">
        <w:rPr>
          <w:rFonts w:ascii="Arial Narrow" w:hAnsi="Arial Narrow"/>
          <w:sz w:val="20"/>
          <w:szCs w:val="20"/>
        </w:rPr>
        <w:t>Zapuściu</w:t>
      </w:r>
      <w:proofErr w:type="spellEnd"/>
      <w:r w:rsidRPr="001075AB">
        <w:rPr>
          <w:rFonts w:ascii="Arial Narrow" w:hAnsi="Arial Narrow"/>
          <w:sz w:val="20"/>
          <w:szCs w:val="20"/>
        </w:rPr>
        <w:t xml:space="preserve">, w tym m.in. PSP w Stanach: organizacja mobilnej pracowni komputerowej dla uczniów, komputery przenośne dla nauczycieli, tablice interaktywne i projektory wraz z instalacją oraz doposażeniem pracowni przyrody; PG w Stanach: doposażenie pracowni pomiarowej do przedmiotów przyrodniczych, zestawy LEGO </w:t>
      </w:r>
      <w:proofErr w:type="spellStart"/>
      <w:r w:rsidRPr="001075AB">
        <w:rPr>
          <w:rFonts w:ascii="Arial Narrow" w:hAnsi="Arial Narrow"/>
          <w:sz w:val="20"/>
          <w:szCs w:val="20"/>
        </w:rPr>
        <w:t>Mindstorms</w:t>
      </w:r>
      <w:proofErr w:type="spellEnd"/>
      <w:r w:rsidRPr="001075AB">
        <w:rPr>
          <w:rFonts w:ascii="Arial Narrow" w:hAnsi="Arial Narrow"/>
          <w:sz w:val="20"/>
          <w:szCs w:val="20"/>
        </w:rPr>
        <w:t xml:space="preserve"> EV3 EDUCATION, ZSP Przyszów: doposażenie mobilnej pracowni komputerowej w komputery przenośne dla uczniów oraz nauczycieli, tablice interaktywne i projektory, podłogę interaktywną, komputery oraz doposażenie pracowni przyrody. Szczegółowy opis przedmiotu zamówienia z wyspecyfikowaniem rodzaju i ilości asortymentów stanowiących przedmiot zamówienia</w:t>
      </w:r>
      <w:r w:rsidR="001075AB">
        <w:rPr>
          <w:rFonts w:ascii="Arial Narrow" w:hAnsi="Arial Narrow"/>
          <w:sz w:val="20"/>
          <w:szCs w:val="20"/>
        </w:rPr>
        <w:t xml:space="preserve"> zawiera załącznik nr 9 do SIWZ</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II.5) Główny kod CPV: 39162000-5</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Dodatkowe kody CPV:</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Kod CPV</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39162100-6</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30213100-6</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32322000-6</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38652100-1</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48900000-7</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II.6) Całkowita wartość zamówienia (jeżeli zamawiający podaje informacje o wartości zamówienia):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Wartość bez VAT:</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Waluta:</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(w p</w:t>
      </w:r>
      <w:r w:rsidR="00C54C20" w:rsidRPr="001075AB">
        <w:rPr>
          <w:rFonts w:ascii="Arial Narrow" w:hAnsi="Arial Narrow"/>
          <w:sz w:val="20"/>
          <w:szCs w:val="20"/>
        </w:rPr>
        <w:t>rzypadku umów ramowych lub dynamicznego systemu zakupów – szacunkowa całkowita maksymalna wartość w całym okresie obowiązywania umowy ramowej lub dynamicznego systemu zakupów)</w:t>
      </w:r>
    </w:p>
    <w:p w:rsidR="00C54C20" w:rsidRPr="001075AB" w:rsidRDefault="00C54C20" w:rsidP="001075AB">
      <w:pPr>
        <w:spacing w:line="240" w:lineRule="auto"/>
        <w:jc w:val="both"/>
        <w:rPr>
          <w:rFonts w:ascii="Arial Narrow" w:hAnsi="Arial Narrow"/>
          <w:sz w:val="20"/>
          <w:szCs w:val="20"/>
        </w:rPr>
      </w:pP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II.7) Czy przewiduje się udzielenie zamówień, o których mowa w art. 67 ust. 1 pkt 6 i 7 lub w art. </w:t>
      </w:r>
      <w:r w:rsidR="001075AB">
        <w:rPr>
          <w:rFonts w:ascii="Arial Narrow" w:hAnsi="Arial Narrow"/>
          <w:sz w:val="20"/>
          <w:szCs w:val="20"/>
        </w:rPr>
        <w:t xml:space="preserve">134 ust. 6 pkt 3 ustawy </w:t>
      </w:r>
      <w:proofErr w:type="spellStart"/>
      <w:r w:rsidR="001075AB">
        <w:rPr>
          <w:rFonts w:ascii="Arial Narrow" w:hAnsi="Arial Narrow"/>
          <w:sz w:val="20"/>
          <w:szCs w:val="20"/>
        </w:rPr>
        <w:t>Pzp</w:t>
      </w:r>
      <w:proofErr w:type="spellEnd"/>
      <w:r w:rsidR="001075AB">
        <w:rPr>
          <w:rFonts w:ascii="Arial Narrow" w:hAnsi="Arial Narrow"/>
          <w:sz w:val="20"/>
          <w:szCs w:val="20"/>
        </w:rPr>
        <w:t>: Tak</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Określenie przedmiotu, wielkości lub zakresu oraz warunków na jakich zostaną udzielone zamówienia, o których mowa w art. 67 ust. 1 pkt 6 lub w art. 134 ust. 6 pkt 3 ustawy </w:t>
      </w:r>
      <w:proofErr w:type="spellStart"/>
      <w:r w:rsidRPr="001075AB">
        <w:rPr>
          <w:rFonts w:ascii="Arial Narrow" w:hAnsi="Arial Narrow"/>
          <w:sz w:val="20"/>
          <w:szCs w:val="20"/>
        </w:rPr>
        <w:t>Pzp</w:t>
      </w:r>
      <w:proofErr w:type="spellEnd"/>
      <w:r w:rsidRPr="001075AB">
        <w:rPr>
          <w:rFonts w:ascii="Arial Narrow" w:hAnsi="Arial Narrow"/>
          <w:sz w:val="20"/>
          <w:szCs w:val="20"/>
        </w:rPr>
        <w:t xml:space="preserve">: Zamawiający przewiduje udzielenie zamówień, o których mowa w art. 67 ust. 1 pkt 7 ustawy </w:t>
      </w:r>
      <w:proofErr w:type="spellStart"/>
      <w:r w:rsidRPr="001075AB">
        <w:rPr>
          <w:rFonts w:ascii="Arial Narrow" w:hAnsi="Arial Narrow"/>
          <w:sz w:val="20"/>
          <w:szCs w:val="20"/>
        </w:rPr>
        <w:t>Pzp</w:t>
      </w:r>
      <w:proofErr w:type="spellEnd"/>
      <w:r w:rsidRPr="001075AB">
        <w:rPr>
          <w:rFonts w:ascii="Arial Narrow" w:hAnsi="Arial Narrow"/>
          <w:sz w:val="20"/>
          <w:szCs w:val="20"/>
        </w:rPr>
        <w:t xml:space="preserve"> do 20 % wartości zamówienia podstawowego polegających na realizacji dodatkowych dostaw, których celem jest częściowa wymiana dostarczonych produktów lub instalacji albo zwiększenie bieżących dostaw lub rozbudowa istniejących instalacji w zakresie wszystkich narzędzi TIK wymienionych w specyfikacji technicznej dostawy. 19.2. Warunki na jakich zostanie udzielone zamówienie są następujące: zamówienie zostanie udzielone w jednym lub kilku zamówieniach w przypadku gdy Zamawiający będzie posiadał środki finansowe na ich realizację.</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II.8) Okres, w którym realizowane będzie zamówienie lub okres, na który została zawarta umowa ramowa lub okres, na który został ustanowiony dynamiczny system zakupów:</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  lub dniach:</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lub</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data rozpoczęcia:   lub zakończenia: </w:t>
      </w:r>
      <w:r w:rsidR="001075AB">
        <w:rPr>
          <w:rFonts w:ascii="Arial Narrow" w:hAnsi="Arial Narrow"/>
          <w:sz w:val="20"/>
          <w:szCs w:val="20"/>
        </w:rPr>
        <w:t>2017-06-30 00:00:00</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II.9) Informacje dodatkowe: Rzeczywisty końcowy termin realizacji zamówienia uzależniony będzie od deklaracji wykonawcy, zawartej w formularzu ofertowy. Termin wykonania zamówienia stanowi poza cenowe kryterium oceny ofert</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SEKCJA III: INFORMACJE O CHARAKTERZE PRAWNYM, EKONOMICZNYM, FINANSOWYM I TECHNICZNYM</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III.1) WARUNKI UDZIAŁU W POSTĘPOWANIU</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III.1.1) Kompetencje lub uprawnienia do prowadzenia określonej działalności zawodowej, o ile wynika to z odrębnych przepisów</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Określenie warunków: Zamawiający nie stawia szczególnych wymagań w zakresie spełniania tego warunku</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Informacje dodatkowe Wykonawca złoży oświadczenie na podstawie art. 25a ust. 1 ustawy - wzór załącznik nr 2 SIWZ</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III.1.2) Sytuacja finansowa lub ekonomiczna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Określenie warunków: Zamawiający uzna ww. warunek za spełniony jeżeli wykonawca wykaże, że posiada środki finansowe lub zdolność kredytową na kwotę równą co najmniej 200.000,00 zł</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Informacje dodatkowe Poza oświadczeniem na podstawie art. 25a ust.1 ustawy Wykonawca na wezwanie Zamawiającego złoży dokumenty, o których mowa w pkt. III 5 ogłoszenia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III.1.3) Zdolność techniczna lub zawodowa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Określenie warunków: Zamawiający uzna ww. warunek za spełniony jeżeli wykonawca wykaże, iż nie wcześniej niż w okresie ostatnich 3 lat przed upływem terminu składania ofert, a jeżeli okres prowadzenia działalności jest krótszy - w tym okresie, wykonał co najmniej dwie dostawy sprzętu/narzędzi TIK wraz z montażem i uruchomieniem o wartości min. 200.000,00 zł każda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Informacje dodatkowe: Poza oświadczeniem na podstawie art. 25a ust.1 ustawy Wykonawca na wezwanie Zamawiającego złoży dokumenty, o których mowa w pkt. III 5 ogłoszenia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III.2) PODSTAWY WYKLUCZENIA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III.2.1) Podstawy wykluczenia określone w art. 24 ust. 1 ustawy </w:t>
      </w:r>
      <w:proofErr w:type="spellStart"/>
      <w:r w:rsidRPr="001075AB">
        <w:rPr>
          <w:rFonts w:ascii="Arial Narrow" w:hAnsi="Arial Narrow"/>
          <w:sz w:val="20"/>
          <w:szCs w:val="20"/>
        </w:rPr>
        <w:t>Pzp</w:t>
      </w:r>
      <w:proofErr w:type="spellEnd"/>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III.2.2) Zamawiający przewiduje wykluczenie wykonawcy na podstawie art. 24 ust. 5 ustawy </w:t>
      </w:r>
      <w:proofErr w:type="spellStart"/>
      <w:r w:rsidRPr="001075AB">
        <w:rPr>
          <w:rFonts w:ascii="Arial Narrow" w:hAnsi="Arial Narrow"/>
          <w:sz w:val="20"/>
          <w:szCs w:val="20"/>
        </w:rPr>
        <w:t>Pzp</w:t>
      </w:r>
      <w:proofErr w:type="spellEnd"/>
      <w:r w:rsidRPr="001075AB">
        <w:rPr>
          <w:rFonts w:ascii="Arial Narrow" w:hAnsi="Arial Narrow"/>
          <w:sz w:val="20"/>
          <w:szCs w:val="20"/>
        </w:rPr>
        <w:t xml:space="preserve"> Tak Zamawiający przewiduje następujące fakultatywne podstawy wykluczenia: Tak (podstawa wykluczenia określona w </w:t>
      </w:r>
      <w:r w:rsidR="001075AB">
        <w:rPr>
          <w:rFonts w:ascii="Arial Narrow" w:hAnsi="Arial Narrow"/>
          <w:sz w:val="20"/>
          <w:szCs w:val="20"/>
        </w:rPr>
        <w:t xml:space="preserve">art. 24 ust. 5 pkt 1 ustawy </w:t>
      </w:r>
      <w:proofErr w:type="spellStart"/>
      <w:r w:rsidR="001075AB">
        <w:rPr>
          <w:rFonts w:ascii="Arial Narrow" w:hAnsi="Arial Narrow"/>
          <w:sz w:val="20"/>
          <w:szCs w:val="20"/>
        </w:rPr>
        <w:t>Pzp</w:t>
      </w:r>
      <w:proofErr w:type="spellEnd"/>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Tak (podstawa wykluczenia określona w art. 24 ust. 5 pkt 8 ustawy </w:t>
      </w:r>
      <w:proofErr w:type="spellStart"/>
      <w:r w:rsidRPr="001075AB">
        <w:rPr>
          <w:rFonts w:ascii="Arial Narrow" w:hAnsi="Arial Narrow"/>
          <w:sz w:val="20"/>
          <w:szCs w:val="20"/>
        </w:rPr>
        <w:t>Pzp</w:t>
      </w:r>
      <w:proofErr w:type="spellEnd"/>
      <w:r w:rsidRPr="001075AB">
        <w:rPr>
          <w:rFonts w:ascii="Arial Narrow" w:hAnsi="Arial Narrow"/>
          <w:sz w:val="20"/>
          <w:szCs w:val="20"/>
        </w:rPr>
        <w:t>)</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III.3) WYKAZ OŚWIADCZEŃ SKŁADANYCH PRZEZ WYKONAWCĘ W CELU WSTĘPNEGO POTWIERDZENIA, ŻE NIE PODLEGA ON WYKLUCZENIU ORAZ SPEŁNIA WARUNKI UDZIAŁU W POSTĘPOWANIU ORAZ SPEŁNIA KRYTERIA SELEKCJI</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Oświadczenie o niepodleganiu wykluczeniu oraz spełnianiu warunków udziału w postępowaniu</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Tak</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Oświadczenie o spełnianiu kryteriów selekcji</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III.4) WYKAZ OŚWIADCZEŃ LUB DOKUMENTÓW , SKŁADANYCH PRZEZ WYKONAWCĘ W POSTĘPOWANIU NA WEZWANIE ZAMAWIAJACEGO W CELU POTWIERDZENIA OKOLICZNOŚCI, O KTÓRYCH MOWA W ART. 25 UST. 1 PKT 3 USTAWY PZP:</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5.3.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075AB">
        <w:rPr>
          <w:rFonts w:ascii="Arial Narrow" w:hAnsi="Arial Narrow"/>
          <w:sz w:val="20"/>
          <w:szCs w:val="20"/>
        </w:rPr>
        <w:t>Pzp</w:t>
      </w:r>
      <w:proofErr w:type="spellEnd"/>
      <w:r w:rsidRPr="001075AB">
        <w:rPr>
          <w:rFonts w:ascii="Arial Narrow" w:hAnsi="Arial Narrow"/>
          <w:sz w:val="20"/>
          <w:szCs w:val="20"/>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„Samooczyszczenie wykonawcy” Wykonawca, który podlega wykluczeniu na podstawie art. 24 ust. 1 pkt.13 i 14 oraz art. 24 ust.1 pkt 16-20 lub art. 24 ust. 5 ustawy </w:t>
      </w:r>
      <w:proofErr w:type="spellStart"/>
      <w:r w:rsidRPr="001075AB">
        <w:rPr>
          <w:rFonts w:ascii="Arial Narrow" w:hAnsi="Arial Narrow"/>
          <w:sz w:val="20"/>
          <w:szCs w:val="20"/>
        </w:rPr>
        <w:t>Pzp</w:t>
      </w:r>
      <w:proofErr w:type="spellEnd"/>
      <w:r w:rsidRPr="001075AB">
        <w:rPr>
          <w:rFonts w:ascii="Arial Narrow" w:hAnsi="Arial Narrow"/>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5.4. W celu potwierdzenia braku podstawy wykluczenia wykonawcy z udziału w postępowaniu o udzielenie zamówienia, o której mowa w art. 24 ust.1 pkt.23 ustawy </w:t>
      </w:r>
      <w:proofErr w:type="spellStart"/>
      <w:r w:rsidRPr="001075AB">
        <w:rPr>
          <w:rFonts w:ascii="Arial Narrow" w:hAnsi="Arial Narrow"/>
          <w:sz w:val="20"/>
          <w:szCs w:val="20"/>
        </w:rPr>
        <w:t>Pzp</w:t>
      </w:r>
      <w:proofErr w:type="spellEnd"/>
      <w:r w:rsidRPr="001075AB">
        <w:rPr>
          <w:rFonts w:ascii="Arial Narrow" w:hAnsi="Arial Narrow"/>
          <w:sz w:val="20"/>
          <w:szCs w:val="20"/>
        </w:rPr>
        <w:t xml:space="preserve"> Wykonawcy mają złożyć stosownie do treści art. 24 ust.11 ustawy </w:t>
      </w:r>
      <w:proofErr w:type="spellStart"/>
      <w:r w:rsidRPr="001075AB">
        <w:rPr>
          <w:rFonts w:ascii="Arial Narrow" w:hAnsi="Arial Narrow"/>
          <w:sz w:val="20"/>
          <w:szCs w:val="20"/>
        </w:rPr>
        <w:t>Pzp</w:t>
      </w:r>
      <w:proofErr w:type="spellEnd"/>
      <w:r w:rsidRPr="001075AB">
        <w:rPr>
          <w:rFonts w:ascii="Arial Narrow" w:hAnsi="Arial Narrow"/>
          <w:sz w:val="20"/>
          <w:szCs w:val="20"/>
        </w:rPr>
        <w:t xml:space="preserve"> oświadczenie wykonawcy o przynależności lub braku przynależności do tej samej grupy kapitałowej o której mowa w art. 24 ust.1 pkt 23 ustawy </w:t>
      </w:r>
      <w:proofErr w:type="spellStart"/>
      <w:r w:rsidRPr="001075AB">
        <w:rPr>
          <w:rFonts w:ascii="Arial Narrow" w:hAnsi="Arial Narrow"/>
          <w:sz w:val="20"/>
          <w:szCs w:val="20"/>
        </w:rPr>
        <w:t>Pzp</w:t>
      </w:r>
      <w:proofErr w:type="spellEnd"/>
      <w:r w:rsidRPr="001075AB">
        <w:rPr>
          <w:rFonts w:ascii="Arial Narrow" w:hAnsi="Arial Narrow"/>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1075AB">
        <w:rPr>
          <w:rFonts w:ascii="Arial Narrow" w:hAnsi="Arial Narrow"/>
          <w:sz w:val="20"/>
          <w:szCs w:val="20"/>
        </w:rPr>
        <w:t>Pzp</w:t>
      </w:r>
      <w:proofErr w:type="spellEnd"/>
      <w:r w:rsidRPr="001075AB">
        <w:rPr>
          <w:rFonts w:ascii="Arial Narrow" w:hAnsi="Arial Narrow"/>
          <w:sz w:val="20"/>
          <w:szCs w:val="20"/>
        </w:rPr>
        <w:t xml:space="preserve"> tj. informacji z otwarcia ofert. 5.5. Jeżeli wykonawca ma siedzibę lub miejsce zamieszkania poza terytorium Rzeczypospolitej Polskiej, zamiast dokumentów o których mowa w ust. 11.3.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5.6. Jeżeli w kraju, w którym wykonawca ma siedzibę lub miejsce zamieszkania lub miejsce zamieszkania ma osoba, której dokument dotyczy, nie wydaje się dokumentów, o których mowa w ust. 11.5,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III.5) WYKAZ OŚWIADCZEŃ LUB DOKUMENTÓW SKŁADANYCH PRZEZ WYKONAWCĘ W POSTĘPOWANIU NA WEZWANIE ZAMAWIAJACEGO W CELU POTWIERDZENIA OKOLICZNOŚCI, O KTÓRYCH MOWA W ART. 25 UST. 1 PKT 1 USTAWY PZP</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III.5.1) W ZAKRESIE SPEŁNIANIA WARUNKÓW UDZIAŁU W POSTĘPOWANIU:</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Wykaz oświadczeń i dokumentów o których mowa w art.25 ust 1 pkt 1 ustawy Prawo zamówień publicznych, które Wykonawca składa na wezwanie Zamawiającego na potwierdzenie spełniania warunków udziału w postępowaniu (składa Wykonawca, którego oferta została najwyżej oceniona). 1) Kompetencje lub uprawnienia do prowadzenia określonej działalności zawodowej, o ile wynika to z odrębnych przepisów - Zamawiający nie wymaga żadnego dokumentu. 2) Sytuacja ekonomiczna lub finansowa. Zamawiający wymaga n/w dokumentów w celu potwierdzenia warunku udziału w postępowaniu, o którym mowa w pkt. 4.1. SIWZ: a) 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 Zdolność techniczna lub zawodowa Zamawiający wymaga następujących dokumentów w celu potwierdzenia warunków udziału w postępowaniu o których mowa w pkt. 4.1.SIWZ. a) wykazu wykonanych dostaw,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III.5.2) W ZAKRESIE KRYTERIÓW SELEKCJI:</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 dotyczy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III.6) WYKAZ OŚWIADCZEŃ LUB DOKUMENTÓW SKŁADANYCH PRZEZ WYKONAWCĘ W POSTĘPOWANIU NA WEZWANIE ZAMAWIAJACEGO W CELU POTWIERDZENIA OKOLICZNOŚCI, O KTÓRYCH MOWA W ART. 25 UST. 1 PKT 2 USTAWY PZP</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 dotyczy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III.7) INNE DOKUMENTY NIE WYMIENIONE W pkt III.3) - III.6)</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Na ofertę składają się następujące dokumenty i załączniki: 1) formularz ofertowy (załącznik nr 1) - wypełniony i podpisany przez Wykonawcę, 2) formularz cenowy Wykonawcy wypełniony na podstawie specyfikacji technicznej dostawy załączonego do SIWZ– (załącznik Nr 8), 3) aktualne na dzień składania ofert oświadczenie na podstawie art. 25a ust.1 ustawy </w:t>
      </w:r>
      <w:proofErr w:type="spellStart"/>
      <w:r w:rsidRPr="001075AB">
        <w:rPr>
          <w:rFonts w:ascii="Arial Narrow" w:hAnsi="Arial Narrow"/>
          <w:sz w:val="20"/>
          <w:szCs w:val="20"/>
        </w:rPr>
        <w:t>Pzp</w:t>
      </w:r>
      <w:proofErr w:type="spellEnd"/>
      <w:r w:rsidRPr="001075AB">
        <w:rPr>
          <w:rFonts w:ascii="Arial Narrow" w:hAnsi="Arial Narrow"/>
          <w:sz w:val="20"/>
          <w:szCs w:val="20"/>
        </w:rPr>
        <w:t>, o braku podstaw do wykluczenia na podstawie art. 24 ust.1 i art. 24 ust.5 w zakresie wskazanym przez Zamawiającego w SIWZ - załącznik nr 2 do SIWZ, 4) aktualne na dzień składania ofert oświadczenie na podstawie art. 25a ust.1 ustawy Prawo zamówień publicznych o spełnianiu warunków udziału w postepowaniu w zakresie wskazanym przez Zamawiającego w SIWZ- załącznik nr 3 do SIWZ, 5) zobowiązanie innych podmiotów do oddania do dyspozycji Wykonawcy zasobów na okres korzystania z nich przy wykonywaniu zamówienia (jeżeli dotyczy) -załącznik Nr 6 do SIWZ, 6) pełnomocnictwo (jeżeli dotyczy)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SEKCJA IV: PROCEDURA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IV.1) OPIS</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IV.1.1) Tryb udzielenia zamówienia: Przetarg nieograniczony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IV.1.2) Zamawiający żąda wniesienia wadium:</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Informacja na temat wadium</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IV.1.3) Przewiduje się udzielenie zaliczek na poczet wykonania zamówienia: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Należy podać informacj</w:t>
      </w:r>
      <w:r w:rsidR="001075AB">
        <w:rPr>
          <w:rFonts w:ascii="Arial Narrow" w:hAnsi="Arial Narrow"/>
          <w:sz w:val="20"/>
          <w:szCs w:val="20"/>
        </w:rPr>
        <w:t>e na temat udzielania zaliczek:</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IV.1.4) Wymaga się złożenia ofert w postaci katalogów elektronicznych lub dołączenia do ofert katalogów elektronicznych:</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Dopuszcza się złożenie ofert w postaci katalogów elektronicznych lub dołączenia do ofert katalogów elektronicznych:</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Informacje dodatkowe: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IV.1.5.) Wymaga się złożenia oferty wariantowej: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Dopuszcza się złożenie oferty wariantowej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Złożenie oferty wariantowej dopuszcza się tylko z jednoczesnym złożeniem oferty zasadniczej:</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IV.1.6) Przewidywana liczba wykonawców, którzy zostaną zaproszeni do udziału w postępowaniu</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(przetarg ograniczony, negocjacje z ogłoszeniem, dialog konkurencyjny, partnerstwo innowacyjne)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Liczba wykonawców  </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Przewidywana minimalna liczba wykonawców</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Maksymalna liczba wykonawców  </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Kryteria selekcji wykonawców:</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IV.1.7) Informacje na temat umowy ramowej lub dynamicznego systemu zakupów:</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Umowa ramowa będzie zawarta: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Czy przewiduje się ograniczenie li</w:t>
      </w:r>
      <w:r w:rsidR="001075AB">
        <w:rPr>
          <w:rFonts w:ascii="Arial Narrow" w:hAnsi="Arial Narrow"/>
          <w:sz w:val="20"/>
          <w:szCs w:val="20"/>
        </w:rPr>
        <w:t>czby uczestników umowy ramowej: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Przewidziana maksymalna li</w:t>
      </w:r>
      <w:r w:rsidR="001075AB">
        <w:rPr>
          <w:rFonts w:ascii="Arial Narrow" w:hAnsi="Arial Narrow"/>
          <w:sz w:val="20"/>
          <w:szCs w:val="20"/>
        </w:rPr>
        <w:t>czba uczestników umowy ramowej:</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Informacje dodatkowe: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Zamówienie obejmuje ustanowienie dynamicznego systemu zakupów:</w:t>
      </w:r>
    </w:p>
    <w:p w:rsidR="00C54C20" w:rsidRPr="001075AB" w:rsidRDefault="00C54C20" w:rsidP="001075AB">
      <w:pPr>
        <w:spacing w:line="240" w:lineRule="auto"/>
        <w:jc w:val="both"/>
        <w:rPr>
          <w:rFonts w:ascii="Arial Narrow" w:hAnsi="Arial Narrow"/>
          <w:sz w:val="20"/>
          <w:szCs w:val="20"/>
        </w:rPr>
      </w:pP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Adres strony internetowej, na której będą zamieszczone dodatkowe informacje dotycząc</w:t>
      </w:r>
      <w:r w:rsidR="001075AB">
        <w:rPr>
          <w:rFonts w:ascii="Arial Narrow" w:hAnsi="Arial Narrow"/>
          <w:sz w:val="20"/>
          <w:szCs w:val="20"/>
        </w:rPr>
        <w:t>e dynamicznego systemu zakupów:</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Informacje dodatkowe: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 ramach umowy ramowej/dynamicznego systemu zakupów dopuszcza się złożenie ofert w formie katalogów elektronicznych:</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Przewiduje się pobranie ze złożonych katalogów elektronicznych informacji potrzebnych do sporządzenia ofert w ramach umowy ramowej/dynamicznego systemu zakupów:</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IV.1.8) Aukcja elektroniczna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Przewidziane jest przeprowadzenie aukcji elektronicznej (przetarg nieograniczony, przetarg ograniczony, negocjacje z ogłoszeniem) 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Należy podać adres strony internetowej, na k</w:t>
      </w:r>
      <w:r w:rsidR="001075AB">
        <w:rPr>
          <w:rFonts w:ascii="Arial Narrow" w:hAnsi="Arial Narrow"/>
          <w:sz w:val="20"/>
          <w:szCs w:val="20"/>
        </w:rPr>
        <w:t>tórej aukcja będzie prowadzona: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Należy wskazać elementy, których wartości będą przedmiotem aukcji elektronicznej: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Przewiduje się ograniczenia co do przedstawionych wartości, wynikające</w:t>
      </w:r>
      <w:r w:rsidR="001075AB">
        <w:rPr>
          <w:rFonts w:ascii="Arial Narrow" w:hAnsi="Arial Narrow"/>
          <w:sz w:val="20"/>
          <w:szCs w:val="20"/>
        </w:rPr>
        <w:t xml:space="preserve"> z opisu przedmiotu zamówienia: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Należy podać, które informacje zostaną udostępnione wykonawcom w trakcie aukcji elektronicznej oraz jaki będzie termin ich udostępnienia: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Informacje dotyczące przebiegu aukcji elektronicznej: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Jaki jest przewidziany sposób postępowania w toku aukcji elektronicznej i jakie będą warunki, na jakich wykonawcy będą mogli licytować (minimalne wysokości postąpień):</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Informacje dotyczące wykorzystywanego sprzętu elektronicznego, rozwiązań i specyfikacji technicznych w zakresie połączeń:</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Wymagania dotyczące rejestracji i identyfikacji wykonawców w aukcji elektronicznej: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Informacje o liczbie etapów aukcji elekt</w:t>
      </w:r>
      <w:r w:rsidR="001075AB">
        <w:rPr>
          <w:rFonts w:ascii="Arial Narrow" w:hAnsi="Arial Narrow"/>
          <w:sz w:val="20"/>
          <w:szCs w:val="20"/>
        </w:rPr>
        <w:t>ronicznej i czasie ich trwania:</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Czas trwania: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Czy wykonawcy, którzy nie złożyli nowych postąpień, zostaną zakwalifikowani do następnego etapu: 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Warunki za</w:t>
      </w:r>
      <w:r w:rsidR="001075AB">
        <w:rPr>
          <w:rFonts w:ascii="Arial Narrow" w:hAnsi="Arial Narrow"/>
          <w:sz w:val="20"/>
          <w:szCs w:val="20"/>
        </w:rPr>
        <w:t>mknięcia aukcji elektronicznej: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IV.2) KRYTERIA OCENY OFERT</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IV.2.1) Kryteria oceny ofert:</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IV.2.2) Kryteria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Kryteria</w:t>
      </w:r>
      <w:r w:rsidRPr="001075AB">
        <w:rPr>
          <w:rFonts w:ascii="Arial Narrow" w:hAnsi="Arial Narrow"/>
          <w:sz w:val="20"/>
          <w:szCs w:val="20"/>
        </w:rPr>
        <w:tab/>
        <w:t>Znaczenie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Cena</w:t>
      </w:r>
      <w:r w:rsidRPr="001075AB">
        <w:rPr>
          <w:rFonts w:ascii="Arial Narrow" w:hAnsi="Arial Narrow"/>
          <w:sz w:val="20"/>
          <w:szCs w:val="20"/>
        </w:rPr>
        <w:tab/>
        <w:t>60</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okres gwarancji</w:t>
      </w:r>
      <w:r w:rsidRPr="001075AB">
        <w:rPr>
          <w:rFonts w:ascii="Arial Narrow" w:hAnsi="Arial Narrow"/>
          <w:sz w:val="20"/>
          <w:szCs w:val="20"/>
        </w:rPr>
        <w:tab/>
        <w:t>25</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termin realizacji zamówienia</w:t>
      </w:r>
      <w:r>
        <w:rPr>
          <w:rFonts w:ascii="Arial Narrow" w:hAnsi="Arial Narrow"/>
          <w:sz w:val="20"/>
          <w:szCs w:val="20"/>
        </w:rPr>
        <w:tab/>
        <w:t>15</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IV.2.3) Zastosowanie procedury, o której mowa w art. 24aa ust. 1 ustawy </w:t>
      </w:r>
      <w:proofErr w:type="spellStart"/>
      <w:r w:rsidRPr="001075AB">
        <w:rPr>
          <w:rFonts w:ascii="Arial Narrow" w:hAnsi="Arial Narrow"/>
          <w:sz w:val="20"/>
          <w:szCs w:val="20"/>
        </w:rPr>
        <w:t>Pzp</w:t>
      </w:r>
      <w:proofErr w:type="spellEnd"/>
      <w:r w:rsidRPr="001075AB">
        <w:rPr>
          <w:rFonts w:ascii="Arial Narrow" w:hAnsi="Arial Narrow"/>
          <w:sz w:val="20"/>
          <w:szCs w:val="20"/>
        </w:rPr>
        <w:t xml:space="preserve"> (przetarg nieograniczony)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IV.3) Negocjacje z ogłoszeniem, dialog konkurencyjny, partnerstwo innowacyjne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IV.3.1) Informacje na temat negocjacji z ogłoszeniem</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Minimalne wymagania, które m</w:t>
      </w:r>
      <w:r w:rsidR="001075AB">
        <w:rPr>
          <w:rFonts w:ascii="Arial Narrow" w:hAnsi="Arial Narrow"/>
          <w:sz w:val="20"/>
          <w:szCs w:val="20"/>
        </w:rPr>
        <w:t>uszą spełniać wszystkie oferty: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Przewidziane jest zastrzeżenie prawa do udzielenia zamówienia na podstawie ofert wstępnych bez przeprowadzenia negocjacji</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Przewidziany jest podział negocjacji na etapy w celu ograniczenia liczby ofert:</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Należy podać informacje na temat etapów ne</w:t>
      </w:r>
      <w:r w:rsidR="001075AB">
        <w:rPr>
          <w:rFonts w:ascii="Arial Narrow" w:hAnsi="Arial Narrow"/>
          <w:sz w:val="20"/>
          <w:szCs w:val="20"/>
        </w:rPr>
        <w:t>gocjacji (w tym liczbę etapów):</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Informacje dodatkowe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IV.3.2) Informacje na temat dialogu konkurencyjnego</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Opis potrzeb i wymagań zamawiającego lub informacja o</w:t>
      </w:r>
      <w:r w:rsidR="001075AB">
        <w:rPr>
          <w:rFonts w:ascii="Arial Narrow" w:hAnsi="Arial Narrow"/>
          <w:sz w:val="20"/>
          <w:szCs w:val="20"/>
        </w:rPr>
        <w:t xml:space="preserve"> sposobie uzyskania tego opisu:</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Informacja o wysokości nagród dla wykonawców, którzy podczas dialogu konkurencyjnego przedstawili rozwiązania stanowiące podstawę do składania ofert, jeżeli </w:t>
      </w:r>
      <w:r w:rsidR="001075AB">
        <w:rPr>
          <w:rFonts w:ascii="Arial Narrow" w:hAnsi="Arial Narrow"/>
          <w:sz w:val="20"/>
          <w:szCs w:val="20"/>
        </w:rPr>
        <w:t>zamawiający przewiduje nagrody: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Ws</w:t>
      </w:r>
      <w:r w:rsidR="001075AB">
        <w:rPr>
          <w:rFonts w:ascii="Arial Narrow" w:hAnsi="Arial Narrow"/>
          <w:sz w:val="20"/>
          <w:szCs w:val="20"/>
        </w:rPr>
        <w:t>tępny harmonogram postępowania: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Podział dialogu na etapy w celu ograniczenia liczby rozwiązań: 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Należy podać info</w:t>
      </w:r>
      <w:r w:rsidR="001075AB">
        <w:rPr>
          <w:rFonts w:ascii="Arial Narrow" w:hAnsi="Arial Narrow"/>
          <w:sz w:val="20"/>
          <w:szCs w:val="20"/>
        </w:rPr>
        <w:t>rmacje na temat etapów dialogu:</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Informacje dodatkowe: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IV.3.3) Informacje na temat partnerstwa innowacyjnego</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Elementy opisu przedmiotu zamówienia definiujące minimalne wymagania, którym mus</w:t>
      </w:r>
      <w:r w:rsidR="001075AB">
        <w:rPr>
          <w:rFonts w:ascii="Arial Narrow" w:hAnsi="Arial Narrow"/>
          <w:sz w:val="20"/>
          <w:szCs w:val="20"/>
        </w:rPr>
        <w:t>zą odpowiadać wszystkie oferty: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Podział negocjacji na etapy w celu ograniczeniu liczby ofert podlegających negocjacjom poprzez zastosowanie kryteriów oceny ofert wskazanych w specyfikacji istotnych warunków zamówienia: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Informacje dodatkowe: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IV.4) Licytacja elektroniczna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Adres strony internetowej, na której będzie prowadzona licytacja elektroniczna: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Adres strony internetowej, na której jest dostępny opis przedmiotu zamówienia w licytacji elektronicznej: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Wymagania dotyczące rejestracji i identyfikacji wykonawców w licytacji elektronicznej, w tym wymagania techniczne urządzeń informatycznych:</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Sposób postępowania w toku licytacji elektronicznej, w tym określenie minimalnych wysokości postąpień:</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Informacje o liczbie etapów licytacji elektronicznej i czasie ich trwania:</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licytacja wieloetapowa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Wykonawcy, którzy nie złożyli nowych postąpień, zostaną zakwalifikowani do następnego etapu: 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Termin składania wniosków o dopuszczenie do udziału w licytacji elektronicznej: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Data: godzina:</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Termin otwarcia licytacji elektronicznej:</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Termin i warunki zamknięcia licytacji elektronicznej:</w:t>
      </w:r>
    </w:p>
    <w:p w:rsidR="00C54C20" w:rsidRPr="001075AB" w:rsidRDefault="00C54C20" w:rsidP="001075AB">
      <w:pPr>
        <w:spacing w:line="240" w:lineRule="auto"/>
        <w:jc w:val="both"/>
        <w:rPr>
          <w:rFonts w:ascii="Arial Narrow" w:hAnsi="Arial Narrow"/>
          <w:sz w:val="20"/>
          <w:szCs w:val="20"/>
        </w:rPr>
      </w:pP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 xml:space="preserve">Istotne dla stron postanowienia, które zostaną wprowadzone do treści zawieranej umowy w sprawie zamówienia publicznego, albo ogólne </w:t>
      </w:r>
      <w:r w:rsidR="001075AB">
        <w:rPr>
          <w:rFonts w:ascii="Arial Narrow" w:hAnsi="Arial Narrow"/>
          <w:sz w:val="20"/>
          <w:szCs w:val="20"/>
        </w:rPr>
        <w:t>warunki umowy, albo wzór umowy: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Wymagania dotyczące zabezpiecze</w:t>
      </w:r>
      <w:r w:rsidR="001075AB">
        <w:rPr>
          <w:rFonts w:ascii="Arial Narrow" w:hAnsi="Arial Narrow"/>
          <w:sz w:val="20"/>
          <w:szCs w:val="20"/>
        </w:rPr>
        <w:t>nia należytego wykonania umowy: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Informacje dodatkowe: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IV.5) ZMIANA UMOWY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Przewiduje się istotne zmiany postanowień zawartej umowy w stosunku do treści oferty, na podstawie której dokonano wyboru wykonawcy: 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Należy wskazać zakres, charakter zmian o</w:t>
      </w:r>
      <w:r w:rsidR="001075AB">
        <w:rPr>
          <w:rFonts w:ascii="Arial Narrow" w:hAnsi="Arial Narrow"/>
          <w:sz w:val="20"/>
          <w:szCs w:val="20"/>
        </w:rPr>
        <w:t>raz warunki wprowadzenia zmian:</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w:t>
      </w:r>
      <w:r w:rsidR="001075AB">
        <w:rPr>
          <w:rFonts w:ascii="Arial Narrow" w:hAnsi="Arial Narrow"/>
          <w:sz w:val="20"/>
          <w:szCs w:val="20"/>
        </w:rPr>
        <w:t>V.6) INFORMACJE ADMINISTRACYJNE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IV.6.1) Sposób udostępniania informacji o charak</w:t>
      </w:r>
      <w:r w:rsidR="001075AB">
        <w:rPr>
          <w:rFonts w:ascii="Arial Narrow" w:hAnsi="Arial Narrow"/>
          <w:sz w:val="20"/>
          <w:szCs w:val="20"/>
        </w:rPr>
        <w:t>terze poufnym (jeżeli dotyczy):</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Środki służące ochronie i</w:t>
      </w:r>
      <w:r w:rsidR="001075AB">
        <w:rPr>
          <w:rFonts w:ascii="Arial Narrow" w:hAnsi="Arial Narrow"/>
          <w:sz w:val="20"/>
          <w:szCs w:val="20"/>
        </w:rPr>
        <w:t>nformacji o charakterze poufnym</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IV.6.2) Termin składania ofert lub wniosków o dopuszczenie do udziału w postępowaniu:</w:t>
      </w:r>
    </w:p>
    <w:p w:rsidR="00C54C20" w:rsidRPr="001075AB" w:rsidRDefault="00C54C20" w:rsidP="001075AB">
      <w:pPr>
        <w:spacing w:line="240" w:lineRule="auto"/>
        <w:jc w:val="both"/>
        <w:rPr>
          <w:rFonts w:ascii="Arial Narrow" w:hAnsi="Arial Narrow"/>
          <w:b/>
          <w:sz w:val="20"/>
          <w:szCs w:val="20"/>
        </w:rPr>
      </w:pPr>
      <w:r w:rsidRPr="001075AB">
        <w:rPr>
          <w:rFonts w:ascii="Arial Narrow" w:hAnsi="Arial Narrow"/>
          <w:b/>
          <w:sz w:val="20"/>
          <w:szCs w:val="20"/>
        </w:rPr>
        <w:t>Data: 2017-05-17 , godzina: 10:00,</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Skrócenie terminu składania wniosków, ze względu na pilną potrzebę udzielenia zamówienia (przetarg nieograniczony, przetarg ograniczony, negocjacje z ogłoszeniem):</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Nie</w:t>
      </w:r>
    </w:p>
    <w:p w:rsidR="00C54C20" w:rsidRPr="001075AB" w:rsidRDefault="001075AB" w:rsidP="001075AB">
      <w:pPr>
        <w:spacing w:line="240" w:lineRule="auto"/>
        <w:jc w:val="both"/>
        <w:rPr>
          <w:rFonts w:ascii="Arial Narrow" w:hAnsi="Arial Narrow"/>
          <w:sz w:val="20"/>
          <w:szCs w:val="20"/>
        </w:rPr>
      </w:pPr>
      <w:r>
        <w:rPr>
          <w:rFonts w:ascii="Arial Narrow" w:hAnsi="Arial Narrow"/>
          <w:sz w:val="20"/>
          <w:szCs w:val="20"/>
        </w:rPr>
        <w:t>Wskazać powody:</w:t>
      </w:r>
      <w:bookmarkStart w:id="0" w:name="_GoBack"/>
      <w:bookmarkEnd w:id="0"/>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Język lub języki, w jakich mogą być sporządzane oferty lub wnioski o dopuszczenie do udziału w postępowaniu</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&gt; polski</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IV.6.3) Termin związania ofertą: do: okres w dniach: 30 (od ostatecznego terminu składania ofert)</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IV.6.6) Informacje dodatkowe:</w:t>
      </w:r>
    </w:p>
    <w:p w:rsidR="00C54C20" w:rsidRPr="001075AB" w:rsidRDefault="00C54C20" w:rsidP="001075AB">
      <w:pPr>
        <w:spacing w:line="240" w:lineRule="auto"/>
        <w:jc w:val="both"/>
        <w:rPr>
          <w:rFonts w:ascii="Arial Narrow" w:hAnsi="Arial Narrow"/>
          <w:sz w:val="20"/>
          <w:szCs w:val="20"/>
        </w:rPr>
      </w:pPr>
      <w:r w:rsidRPr="001075AB">
        <w:rPr>
          <w:rFonts w:ascii="Arial Narrow" w:hAnsi="Arial Narrow"/>
          <w:sz w:val="20"/>
          <w:szCs w:val="20"/>
        </w:rPr>
        <w:t>ZAŁĄCZNIK I - INFORMACJE DOTYCZĄCE OFERT CZĘŚCIOWYCH</w:t>
      </w:r>
    </w:p>
    <w:p w:rsidR="00C54C20" w:rsidRPr="001075AB" w:rsidRDefault="00C54C20" w:rsidP="001075AB">
      <w:pPr>
        <w:spacing w:line="240" w:lineRule="auto"/>
        <w:jc w:val="both"/>
        <w:rPr>
          <w:rFonts w:ascii="Arial Narrow" w:hAnsi="Arial Narrow"/>
          <w:sz w:val="20"/>
          <w:szCs w:val="20"/>
        </w:rPr>
      </w:pPr>
    </w:p>
    <w:p w:rsidR="00C54C20" w:rsidRPr="001075AB" w:rsidRDefault="00C54C20" w:rsidP="001075AB">
      <w:pPr>
        <w:spacing w:line="240" w:lineRule="auto"/>
        <w:jc w:val="both"/>
        <w:rPr>
          <w:rFonts w:ascii="Arial Narrow" w:hAnsi="Arial Narrow"/>
          <w:sz w:val="20"/>
          <w:szCs w:val="20"/>
        </w:rPr>
      </w:pPr>
    </w:p>
    <w:p w:rsidR="001A33A7" w:rsidRPr="001075AB" w:rsidRDefault="001A33A7" w:rsidP="001075AB">
      <w:pPr>
        <w:spacing w:line="240" w:lineRule="auto"/>
        <w:jc w:val="both"/>
        <w:rPr>
          <w:rFonts w:ascii="Arial Narrow" w:hAnsi="Arial Narrow"/>
          <w:sz w:val="20"/>
          <w:szCs w:val="20"/>
        </w:rPr>
      </w:pPr>
    </w:p>
    <w:sectPr w:rsidR="001A33A7" w:rsidRPr="00107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20"/>
    <w:rsid w:val="001075AB"/>
    <w:rsid w:val="001A33A7"/>
    <w:rsid w:val="00C54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3951</Words>
  <Characters>23707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Urzad_Bojanow</dc:creator>
  <cp:lastModifiedBy>Urzad_Bojanow</cp:lastModifiedBy>
  <cp:revision>2</cp:revision>
  <dcterms:created xsi:type="dcterms:W3CDTF">2017-05-09T11:29:00Z</dcterms:created>
  <dcterms:modified xsi:type="dcterms:W3CDTF">2017-05-09T11:32:00Z</dcterms:modified>
</cp:coreProperties>
</file>